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E441C" w:rsidP="4C45B6EE" w:rsidRDefault="00BE441C" w14:paraId="758EAB56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</w:p>
    <w:p w:rsidR="68F056CF" w:rsidP="4C45B6EE" w:rsidRDefault="68F056CF" w14:paraId="3E098B68" w14:textId="2E3C6C57">
      <w:pPr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="15A40A35">
        <w:drawing>
          <wp:inline wp14:editId="07246D43" wp14:anchorId="2ADEF89A">
            <wp:extent cx="2967594" cy="3267075"/>
            <wp:effectExtent l="0" t="0" r="0" b="0"/>
            <wp:docPr id="693114914" name="Picture 69311491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93114914"/>
                    <pic:cNvPicPr/>
                  </pic:nvPicPr>
                  <pic:blipFill>
                    <a:blip xmlns:r="http://schemas.openxmlformats.org/officeDocument/2006/relationships" r:embed="R7dca477cedd741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67594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F056CF" w:rsidP="4C45B6EE" w:rsidRDefault="68F056CF" w14:paraId="454F2239" w14:textId="2561C849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4C45B6EE" w:rsidR="15A40A35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GEOGRAPHY</w:t>
      </w:r>
    </w:p>
    <w:p w:rsidR="065FC517" w:rsidP="4C45B6EE" w:rsidRDefault="065FC517" w14:paraId="47699C53" w14:textId="2BC2DB4A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36"/>
          <w:szCs w:val="36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36"/>
          <w:szCs w:val="36"/>
        </w:rPr>
        <w:t>Exam board is EDUQAS.</w:t>
      </w:r>
    </w:p>
    <w:p w:rsidR="065FC517" w:rsidP="4C45B6EE" w:rsidRDefault="065FC517" w14:paraId="2AAB6348" w14:textId="43C721B0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Approximate plan of your A level</w:t>
      </w:r>
    </w:p>
    <w:tbl>
      <w:tblPr>
        <w:tblStyle w:val="TableGrid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6675"/>
      </w:tblGrid>
      <w:tr w:rsidR="2A5FE1F1" w:rsidTr="4C45B6EE" w14:paraId="310D8D0C" w14:textId="77777777">
        <w:trPr>
          <w:trHeight w:val="300"/>
          <w:jc w:val="center"/>
        </w:trPr>
        <w:tc>
          <w:tcPr>
            <w:tcW w:w="2325" w:type="dxa"/>
            <w:tcMar>
              <w:left w:w="105" w:type="dxa"/>
              <w:right w:w="105" w:type="dxa"/>
            </w:tcMar>
          </w:tcPr>
          <w:p w:rsidR="2A5FE1F1" w:rsidP="4C45B6EE" w:rsidRDefault="2A5FE1F1" w14:paraId="2C3118BC" w14:textId="19CDB1B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Induction</w:t>
            </w:r>
          </w:p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2A5FE1F1" w14:paraId="2DCD09FF" w14:textId="137A43BC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Getting to know the course, each other, and some geographical tasks</w:t>
            </w:r>
          </w:p>
        </w:tc>
      </w:tr>
      <w:tr w:rsidR="2A5FE1F1" w:rsidTr="4C45B6EE" w14:paraId="66794B63" w14:textId="77777777">
        <w:trPr>
          <w:trHeight w:val="300"/>
          <w:jc w:val="center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:rsidR="2A5FE1F1" w:rsidP="4C45B6EE" w:rsidRDefault="2A5FE1F1" w14:paraId="1ADD8F82" w14:textId="3BCB4DE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2A5FE1F1" w:rsidP="4C45B6EE" w:rsidRDefault="2A5FE1F1" w14:paraId="141A28BC" w14:textId="5623C56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Year 1 </w:t>
            </w:r>
          </w:p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6B1AB90B" w14:paraId="0C5A2DE6" w14:textId="642BE0DE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5F443CA0">
              <w:rPr>
                <w:rFonts w:ascii="Calibri" w:hAnsi="Calibri" w:eastAsia="Calibri" w:cs="Calibri" w:asciiTheme="minorAscii" w:hAnsiTheme="minorAscii" w:eastAsiaTheme="minorAscii" w:cstheme="minorAscii"/>
              </w:rPr>
              <w:t>Global Governance and Oceans</w:t>
            </w:r>
          </w:p>
        </w:tc>
      </w:tr>
      <w:tr w:rsidR="7F7A70BA" w:rsidTr="4C45B6EE" w14:paraId="2FBEEB80" w14:textId="77777777">
        <w:trPr>
          <w:trHeight w:val="300"/>
          <w:jc w:val="center"/>
        </w:trPr>
        <w:tc>
          <w:tcPr>
            <w:tcW w:w="2325" w:type="dxa"/>
            <w:vMerge/>
            <w:tcMar>
              <w:left w:w="105" w:type="dxa"/>
              <w:right w:w="105" w:type="dxa"/>
            </w:tcMar>
          </w:tcPr>
          <w:p w:rsidR="00BE16DB" w:rsidRDefault="00BE16DB" w14:paraId="641F2659" w14:textId="77777777"/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7A80E4DC" w:rsidP="4C45B6EE" w:rsidRDefault="66665A09" w14:paraId="0B18E9AE" w14:textId="52712EA5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0CCBF252">
              <w:rPr>
                <w:rFonts w:ascii="Calibri" w:hAnsi="Calibri" w:eastAsia="Calibri" w:cs="Calibri" w:asciiTheme="minorAscii" w:hAnsiTheme="minorAscii" w:eastAsiaTheme="minorAscii" w:cstheme="minorAscii"/>
              </w:rPr>
              <w:t>Water and carbon cycles</w:t>
            </w:r>
          </w:p>
        </w:tc>
      </w:tr>
      <w:tr w:rsidR="2A5FE1F1" w:rsidTr="4C45B6EE" w14:paraId="4C855FBD" w14:textId="77777777">
        <w:trPr>
          <w:trHeight w:val="300"/>
          <w:jc w:val="center"/>
        </w:trPr>
        <w:tc>
          <w:tcPr>
            <w:tcW w:w="2325" w:type="dxa"/>
            <w:vMerge/>
            <w:tcMar/>
            <w:vAlign w:val="center"/>
          </w:tcPr>
          <w:p w:rsidR="00BE16DB" w:rsidRDefault="00BE16DB" w14:paraId="29BAA232" w14:textId="77777777"/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6B1AB90B" w14:paraId="7AC217ED" w14:textId="294EA915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5F443CA0">
              <w:rPr>
                <w:rFonts w:ascii="Calibri" w:hAnsi="Calibri" w:eastAsia="Calibri" w:cs="Calibri" w:asciiTheme="minorAscii" w:hAnsiTheme="minorAscii" w:eastAsiaTheme="minorAscii" w:cstheme="minorAscii"/>
              </w:rPr>
              <w:t>Changing Places</w:t>
            </w:r>
          </w:p>
        </w:tc>
      </w:tr>
      <w:tr w:rsidR="2A5FE1F1" w:rsidTr="4C45B6EE" w14:paraId="21340433" w14:textId="77777777">
        <w:trPr>
          <w:trHeight w:val="300"/>
          <w:jc w:val="center"/>
        </w:trPr>
        <w:tc>
          <w:tcPr>
            <w:tcW w:w="2325" w:type="dxa"/>
            <w:vMerge/>
            <w:tcMar/>
            <w:vAlign w:val="center"/>
          </w:tcPr>
          <w:p w:rsidR="00BE16DB" w:rsidRDefault="00BE16DB" w14:paraId="4FB3473B" w14:textId="77777777"/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503B2CF7" w14:paraId="6A4DEFDB" w14:textId="2C6BD2CE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08362831">
              <w:rPr>
                <w:rFonts w:ascii="Calibri" w:hAnsi="Calibri" w:eastAsia="Calibri" w:cs="Calibri" w:asciiTheme="minorAscii" w:hAnsiTheme="minorAscii" w:eastAsiaTheme="minorAscii" w:cstheme="minorAscii"/>
              </w:rPr>
              <w:t>Coasts</w:t>
            </w:r>
          </w:p>
        </w:tc>
      </w:tr>
      <w:tr w:rsidR="2A5FE1F1" w:rsidTr="4C45B6EE" w14:paraId="5D7D6061" w14:textId="77777777">
        <w:trPr>
          <w:trHeight w:val="300"/>
          <w:jc w:val="center"/>
        </w:trPr>
        <w:tc>
          <w:tcPr>
            <w:tcW w:w="2325" w:type="dxa"/>
            <w:vMerge/>
            <w:tcMar/>
            <w:vAlign w:val="center"/>
          </w:tcPr>
          <w:p w:rsidR="00BE16DB" w:rsidRDefault="00BE16DB" w14:paraId="6094D2C9" w14:textId="77777777"/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2A5FE1F1" w14:paraId="2E816135" w14:textId="630CE4F7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Coursework planning</w:t>
            </w:r>
          </w:p>
        </w:tc>
      </w:tr>
      <w:tr w:rsidR="2A5FE1F1" w:rsidTr="4C45B6EE" w14:paraId="38CE7489" w14:textId="77777777">
        <w:trPr>
          <w:trHeight w:val="300"/>
          <w:jc w:val="center"/>
        </w:trPr>
        <w:tc>
          <w:tcPr>
            <w:tcW w:w="2325" w:type="dxa"/>
            <w:tcMar>
              <w:left w:w="105" w:type="dxa"/>
              <w:right w:w="105" w:type="dxa"/>
            </w:tcMar>
          </w:tcPr>
          <w:p w:rsidR="2A5FE1F1" w:rsidP="4C45B6EE" w:rsidRDefault="2A5FE1F1" w14:paraId="2C3DEAFA" w14:textId="7CEC611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Summer holidays </w:t>
            </w:r>
          </w:p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2A5FE1F1" w14:paraId="28F391DF" w14:textId="7672785D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Data collection for coursework</w:t>
            </w:r>
          </w:p>
        </w:tc>
      </w:tr>
      <w:tr w:rsidR="2A5FE1F1" w:rsidTr="4C45B6EE" w14:paraId="3FA824B4" w14:textId="77777777">
        <w:trPr>
          <w:trHeight w:val="300"/>
          <w:jc w:val="center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:rsidR="2A5FE1F1" w:rsidP="4C45B6EE" w:rsidRDefault="2A5FE1F1" w14:paraId="08040FF6" w14:textId="0E67E17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2A5FE1F1" w:rsidP="4C45B6EE" w:rsidRDefault="2A5FE1F1" w14:paraId="766481BF" w14:textId="4AAEE5E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Year 2</w:t>
            </w:r>
          </w:p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2A5FE1F1" w14:paraId="5028D679" w14:textId="34E54366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Coursework </w:t>
            </w:r>
            <w:bookmarkStart w:name="_Int_sXSzeE8H" w:id="0"/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write</w:t>
            </w:r>
            <w:bookmarkEnd w:id="0"/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up</w:t>
            </w:r>
          </w:p>
          <w:p w:rsidR="2A5FE1F1" w:rsidP="4C45B6EE" w:rsidRDefault="2A5FE1F1" w14:paraId="5438CB9D" w14:textId="4A3E0E0F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Tectonics</w:t>
            </w:r>
          </w:p>
        </w:tc>
      </w:tr>
      <w:tr w:rsidR="2A5FE1F1" w:rsidTr="4C45B6EE" w14:paraId="021E1B0B" w14:textId="77777777">
        <w:trPr>
          <w:trHeight w:val="300"/>
          <w:jc w:val="center"/>
        </w:trPr>
        <w:tc>
          <w:tcPr>
            <w:tcW w:w="2325" w:type="dxa"/>
            <w:vMerge/>
            <w:tcMar/>
            <w:vAlign w:val="center"/>
          </w:tcPr>
          <w:p w:rsidR="00BE16DB" w:rsidRDefault="00BE16DB" w14:paraId="36021957" w14:textId="77777777"/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6B1AB90B" w14:paraId="05224526" w14:textId="2D41FEA9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5F443CA0">
              <w:rPr>
                <w:rFonts w:ascii="Calibri" w:hAnsi="Calibri" w:eastAsia="Calibri" w:cs="Calibri" w:asciiTheme="minorAscii" w:hAnsiTheme="minorAscii" w:eastAsiaTheme="minorAscii" w:cstheme="minorAscii"/>
              </w:rPr>
              <w:t>Weather and climate</w:t>
            </w:r>
          </w:p>
        </w:tc>
      </w:tr>
      <w:tr w:rsidR="2A5FE1F1" w:rsidTr="4C45B6EE" w14:paraId="15801151" w14:textId="77777777">
        <w:trPr>
          <w:trHeight w:val="300"/>
          <w:jc w:val="center"/>
        </w:trPr>
        <w:tc>
          <w:tcPr>
            <w:tcW w:w="2325" w:type="dxa"/>
            <w:vMerge/>
            <w:tcMar/>
            <w:vAlign w:val="center"/>
          </w:tcPr>
          <w:p w:rsidR="00BE16DB" w:rsidRDefault="00BE16DB" w14:paraId="10EA4F63" w14:textId="77777777"/>
        </w:tc>
        <w:tc>
          <w:tcPr>
            <w:tcW w:w="6675" w:type="dxa"/>
            <w:tcMar>
              <w:left w:w="105" w:type="dxa"/>
              <w:right w:w="105" w:type="dxa"/>
            </w:tcMar>
          </w:tcPr>
          <w:p w:rsidR="2A5FE1F1" w:rsidP="4C45B6EE" w:rsidRDefault="2A5FE1F1" w14:paraId="0E213E8A" w14:textId="44F3AB5C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C45B6EE" w:rsidR="71F8A6DE">
              <w:rPr>
                <w:rFonts w:ascii="Calibri" w:hAnsi="Calibri" w:eastAsia="Calibri" w:cs="Calibri" w:asciiTheme="minorAscii" w:hAnsiTheme="minorAscii" w:eastAsiaTheme="minorAscii" w:cstheme="minorAscii"/>
              </w:rPr>
              <w:t>Development in an African context</w:t>
            </w:r>
          </w:p>
        </w:tc>
      </w:tr>
    </w:tbl>
    <w:p w:rsidR="2A5FE1F1" w:rsidP="4C45B6EE" w:rsidRDefault="2A5FE1F1" w14:paraId="35F36498" w14:textId="3DF6D984">
      <w:pPr>
        <w:pStyle w:val="Default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65FC517" w:rsidP="4C45B6EE" w:rsidRDefault="065FC517" w14:paraId="4F179D4C" w14:textId="3FFA8E46">
      <w:pPr>
        <w:pStyle w:val="Default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Overview of the A level = 3 exams and coursework:</w:t>
      </w:r>
    </w:p>
    <w:p w:rsidR="2A5FE1F1" w:rsidP="4C45B6EE" w:rsidRDefault="2A5FE1F1" w14:paraId="7D0CD6C8" w14:textId="1D0DB58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65FC517" w:rsidP="4C45B6EE" w:rsidRDefault="065FC517" w14:paraId="43241370" w14:textId="493F82EC">
      <w:pPr>
        <w:pStyle w:val="Default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1 = Component 1: Changing Landscapes (coasts or glaciers) and Changing Places </w:t>
      </w:r>
    </w:p>
    <w:p w:rsidR="065FC517" w:rsidP="4C45B6EE" w:rsidRDefault="065FC517" w14:paraId="6C2F6D2C" w14:textId="6E5D785F">
      <w:pPr>
        <w:pStyle w:val="Default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Written examination: 1 hour 45 minutes. 20.5% of qualification</w:t>
      </w:r>
    </w:p>
    <w:p w:rsidR="2A5FE1F1" w:rsidP="4C45B6EE" w:rsidRDefault="2A5FE1F1" w14:paraId="14928009" w14:textId="2DBF637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65FC517" w:rsidP="4C45B6EE" w:rsidRDefault="065FC517" w14:paraId="2A805FBA" w14:textId="2971AFC6">
      <w:pPr>
        <w:pStyle w:val="Default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 = Component 2: Global Systems (water and carbon cycles) and Global Governance. Section C: 21st Century Challenges (synoptic essay). Written examination: 2 hours. 27.5% of qualification</w:t>
      </w:r>
    </w:p>
    <w:p w:rsidR="2A5FE1F1" w:rsidP="4C45B6EE" w:rsidRDefault="2A5FE1F1" w14:paraId="3C7C78BB" w14:textId="2FE1F2F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65FC517" w:rsidP="4C45B6EE" w:rsidRDefault="065FC517" w14:paraId="2D9DEE7C" w14:textId="3643FFFE">
      <w:pPr>
        <w:pStyle w:val="Default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3 = Component 3: Contemporary Themes in Geography (tectonics, weather and climate and development in an African context). Written examination: 2 hours 15 minutes. 32% of qualification </w:t>
      </w:r>
    </w:p>
    <w:p w:rsidR="2A5FE1F1" w:rsidP="4C45B6EE" w:rsidRDefault="2A5FE1F1" w14:paraId="07338B36" w14:textId="0E8EC05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65FC517" w:rsidP="4C45B6EE" w:rsidRDefault="065FC517" w14:paraId="4C9DEFF5" w14:textId="3A790670">
      <w:pPr>
        <w:pStyle w:val="Default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4 = Component 4: Independent Investigation. Non-exam assessment: 3000 to 4000 words. 20% of qualification. One written independent investigation, based on the collection of both field data and secondary information.</w:t>
      </w:r>
    </w:p>
    <w:p w:rsidR="065FC517" w:rsidP="4C45B6EE" w:rsidRDefault="065FC517" w14:paraId="38093A48" w14:textId="60F8E66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FAQs</w:t>
      </w:r>
    </w:p>
    <w:p w:rsidR="2A5FE1F1" w:rsidP="4C45B6EE" w:rsidRDefault="2A5FE1F1" w14:paraId="0A60846B" w14:textId="1EDEB27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65FC517" w:rsidP="4C45B6EE" w:rsidRDefault="065FC517" w14:paraId="2263EE11" w14:textId="3D94414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You do not need to have done GCSE; it will be helpful but not essential</w:t>
      </w:r>
    </w:p>
    <w:p w:rsidR="065FC517" w:rsidP="4C45B6EE" w:rsidRDefault="065FC517" w14:paraId="42229A09" w14:textId="16BB3FC4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There is maths in geography, not loads, but it is included. </w:t>
      </w:r>
    </w:p>
    <w:p w:rsidR="065FC517" w:rsidP="4C45B6EE" w:rsidRDefault="065FC517" w14:paraId="2716AF30" w14:textId="2C5413D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The </w:t>
      </w:r>
      <w:r w:rsidRPr="4C45B6EE" w:rsidR="1F649C3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coursework</w:t>
      </w:r>
      <w:r w:rsidRPr="4C45B6EE" w:rsidR="1F647D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is worth 20% of your A level </w:t>
      </w:r>
    </w:p>
    <w:p w:rsidR="2A5FE1F1" w:rsidP="4C45B6EE" w:rsidRDefault="2A5FE1F1" w14:paraId="7F93C506" w14:textId="696A2D23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480F0F" w:rsidP="4C45B6EE" w:rsidRDefault="005E43A7" w14:paraId="1B2D5DDE" w14:textId="40A70493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4C45B6EE" w:rsidR="621578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 xml:space="preserve">Welcome to Huish – Geography Summer </w:t>
      </w:r>
      <w:r w:rsidRPr="4C45B6EE" w:rsidR="57FD73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study.</w:t>
      </w:r>
    </w:p>
    <w:p w:rsidR="00BE441C" w:rsidP="4C45B6EE" w:rsidRDefault="003B06DB" w14:paraId="7DF6E9B6" w14:textId="3884DBA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="0AE5E2AF">
        <w:drawing>
          <wp:inline wp14:editId="46386350" wp14:anchorId="636EF3FB">
            <wp:extent cx="1081704" cy="1400175"/>
            <wp:effectExtent l="0" t="0" r="0" b="0"/>
            <wp:docPr id="1" name="Picture 1" descr="A drawing of a globe&#10;&#10;Description automatically generated with medium confidenc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1704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7164" w:rsidR="009D21DD" w:rsidP="4C45B6EE" w:rsidRDefault="009D21DD" w14:paraId="721B976C" w14:textId="58640EEB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2DB28039">
        <w:rPr>
          <w:rFonts w:ascii="Calibri" w:hAnsi="Calibri" w:eastAsia="Calibri" w:cs="Calibri" w:asciiTheme="minorAscii" w:hAnsiTheme="minorAscii" w:eastAsiaTheme="minorAscii" w:cstheme="minorAscii"/>
        </w:rPr>
        <w:t xml:space="preserve">Our first module will be Global governance which is about global issues / events and what is being done about them. </w:t>
      </w:r>
    </w:p>
    <w:p w:rsidRPr="000E7164" w:rsidR="009D21DD" w:rsidP="4C45B6EE" w:rsidRDefault="009D21DD" w14:paraId="2B43A264" w14:textId="643D579D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2DB28039">
        <w:rPr>
          <w:rFonts w:ascii="Calibri" w:hAnsi="Calibri" w:eastAsia="Calibri" w:cs="Calibri" w:asciiTheme="minorAscii" w:hAnsiTheme="minorAscii" w:eastAsiaTheme="minorAscii" w:cstheme="minorAscii"/>
        </w:rPr>
        <w:t>To help you make a good start to the course we would like you to research the following t</w:t>
      </w:r>
      <w:r w:rsidRPr="4C45B6EE" w:rsidR="0703B21F">
        <w:rPr>
          <w:rFonts w:ascii="Calibri" w:hAnsi="Calibri" w:eastAsia="Calibri" w:cs="Calibri" w:asciiTheme="minorAscii" w:hAnsiTheme="minorAscii" w:eastAsiaTheme="minorAscii" w:cstheme="minorAscii"/>
        </w:rPr>
        <w:t xml:space="preserve">opics. </w:t>
      </w:r>
    </w:p>
    <w:p w:rsidRPr="000E7164" w:rsidR="009D21DD" w:rsidP="4C45B6EE" w:rsidRDefault="009D21DD" w14:paraId="2EB4B331" w14:textId="7318F28B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yellow"/>
        </w:rPr>
      </w:pPr>
      <w:r w:rsidRPr="4C45B6EE" w:rsidR="777FF8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yellow"/>
        </w:rPr>
        <w:t>In total this task should take you about 3</w:t>
      </w:r>
      <w:r w:rsidRPr="4C45B6EE" w:rsidR="5E66E5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yellow"/>
        </w:rPr>
        <w:t xml:space="preserve"> – 4 </w:t>
      </w:r>
      <w:r w:rsidRPr="4C45B6EE" w:rsidR="777FF8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yellow"/>
        </w:rPr>
        <w:t>hours.</w:t>
      </w:r>
      <w:r w:rsidRPr="4C45B6EE" w:rsidR="777FF8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="009D21DD" w:rsidP="4C45B6EE" w:rsidRDefault="009D21DD" w14:paraId="0E60DD4B" w14:textId="632D26B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18288EF1">
        <w:rPr>
          <w:rFonts w:ascii="Calibri" w:hAnsi="Calibri" w:eastAsia="Calibri" w:cs="Calibri" w:asciiTheme="minorAscii" w:hAnsiTheme="minorAscii" w:eastAsiaTheme="minorAscii" w:cstheme="minorAscii"/>
        </w:rPr>
        <w:t>Ru</w:t>
      </w:r>
      <w:r w:rsidRPr="4C45B6EE" w:rsidR="2DB28039">
        <w:rPr>
          <w:rFonts w:ascii="Calibri" w:hAnsi="Calibri" w:eastAsia="Calibri" w:cs="Calibri" w:asciiTheme="minorAscii" w:hAnsiTheme="minorAscii" w:eastAsiaTheme="minorAscii" w:cstheme="minorAscii"/>
        </w:rPr>
        <w:t>ssia’s invasion of Ukraine</w:t>
      </w:r>
      <w:r w:rsidRPr="4C45B6EE" w:rsidR="0AE5E2AF">
        <w:rPr>
          <w:rFonts w:ascii="Calibri" w:hAnsi="Calibri" w:eastAsia="Calibri" w:cs="Calibri" w:asciiTheme="minorAscii" w:hAnsiTheme="minorAscii" w:eastAsiaTheme="minorAscii" w:cstheme="minorAscii"/>
        </w:rPr>
        <w:t xml:space="preserve">. Why did </w:t>
      </w:r>
      <w:r w:rsidRPr="4C45B6EE" w:rsidR="12306976">
        <w:rPr>
          <w:rFonts w:ascii="Calibri" w:hAnsi="Calibri" w:eastAsia="Calibri" w:cs="Calibri" w:asciiTheme="minorAscii" w:hAnsiTheme="minorAscii" w:eastAsiaTheme="minorAscii" w:cstheme="minorAscii"/>
        </w:rPr>
        <w:t xml:space="preserve">Russia invade? What has happened since then? Which countries are supporting </w:t>
      </w:r>
      <w:r w:rsidRPr="4C45B6EE" w:rsidR="5E1094E0">
        <w:rPr>
          <w:rFonts w:ascii="Calibri" w:hAnsi="Calibri" w:eastAsia="Calibri" w:cs="Calibri" w:asciiTheme="minorAscii" w:hAnsiTheme="minorAscii" w:eastAsiaTheme="minorAscii" w:cstheme="minorAscii"/>
        </w:rPr>
        <w:t>Russia,</w:t>
      </w:r>
      <w:r w:rsidRPr="4C45B6EE" w:rsidR="12306976">
        <w:rPr>
          <w:rFonts w:ascii="Calibri" w:hAnsi="Calibri" w:eastAsia="Calibri" w:cs="Calibri" w:asciiTheme="minorAscii" w:hAnsiTheme="minorAscii" w:eastAsiaTheme="minorAscii" w:cstheme="minorAscii"/>
        </w:rPr>
        <w:t xml:space="preserve"> and which are supporting Ukraine? </w:t>
      </w:r>
      <w:r w:rsidRPr="4C45B6EE" w:rsidR="2654475A">
        <w:rPr>
          <w:rFonts w:ascii="Calibri" w:hAnsi="Calibri" w:eastAsia="Calibri" w:cs="Calibri" w:asciiTheme="minorAscii" w:hAnsiTheme="minorAscii" w:eastAsiaTheme="minorAscii" w:cstheme="minorAscii"/>
        </w:rPr>
        <w:t xml:space="preserve">Where have the refugees gone? </w:t>
      </w:r>
      <w:r w:rsidRPr="4C45B6EE" w:rsidR="01B63861">
        <w:rPr>
          <w:rFonts w:ascii="Calibri" w:hAnsi="Calibri" w:eastAsia="Calibri" w:cs="Calibri" w:asciiTheme="minorAscii" w:hAnsiTheme="minorAscii" w:eastAsiaTheme="minorAscii" w:cstheme="minorAscii"/>
        </w:rPr>
        <w:t xml:space="preserve">What have the wider effects of this situation been for the world? </w:t>
      </w:r>
    </w:p>
    <w:p w:rsidR="36EC9635" w:rsidP="4C45B6EE" w:rsidRDefault="36EC9635" w14:paraId="30B8AEA3" w14:textId="70FDBB8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01B63861">
        <w:rPr>
          <w:rFonts w:ascii="Calibri" w:hAnsi="Calibri" w:eastAsia="Calibri" w:cs="Calibri" w:asciiTheme="minorAscii" w:hAnsiTheme="minorAscii" w:eastAsiaTheme="minorAscii" w:cstheme="minorAscii"/>
        </w:rPr>
        <w:t xml:space="preserve">The Windrush generation. </w:t>
      </w:r>
      <w:r w:rsidRPr="4C45B6EE" w:rsidR="329C7F2B">
        <w:rPr>
          <w:rFonts w:ascii="Calibri" w:hAnsi="Calibri" w:eastAsia="Calibri" w:cs="Calibri" w:asciiTheme="minorAscii" w:hAnsiTheme="minorAscii" w:eastAsiaTheme="minorAscii" w:cstheme="minorAscii"/>
        </w:rPr>
        <w:t>Why is Africa linked to the Caribbean through trade? Outline the British part in this proc</w:t>
      </w:r>
      <w:r w:rsidRPr="4C45B6EE" w:rsidR="2232929F">
        <w:rPr>
          <w:rFonts w:ascii="Calibri" w:hAnsi="Calibri" w:eastAsia="Calibri" w:cs="Calibri" w:asciiTheme="minorAscii" w:hAnsiTheme="minorAscii" w:eastAsiaTheme="minorAscii" w:cstheme="minorAscii"/>
        </w:rPr>
        <w:t xml:space="preserve">ess. </w:t>
      </w:r>
      <w:r w:rsidRPr="4C45B6EE" w:rsidR="01B63861">
        <w:rPr>
          <w:rFonts w:ascii="Calibri" w:hAnsi="Calibri" w:eastAsia="Calibri" w:cs="Calibri" w:asciiTheme="minorAscii" w:hAnsiTheme="minorAscii" w:eastAsiaTheme="minorAscii" w:cstheme="minorAscii"/>
        </w:rPr>
        <w:t xml:space="preserve">Why did people </w:t>
      </w:r>
      <w:r w:rsidRPr="4C45B6EE" w:rsidR="78CD363E">
        <w:rPr>
          <w:rFonts w:ascii="Calibri" w:hAnsi="Calibri" w:eastAsia="Calibri" w:cs="Calibri" w:asciiTheme="minorAscii" w:hAnsiTheme="minorAscii" w:eastAsiaTheme="minorAscii" w:cstheme="minorAscii"/>
        </w:rPr>
        <w:t xml:space="preserve">then </w:t>
      </w:r>
      <w:r w:rsidRPr="4C45B6EE" w:rsidR="01B63861">
        <w:rPr>
          <w:rFonts w:ascii="Calibri" w:hAnsi="Calibri" w:eastAsia="Calibri" w:cs="Calibri" w:asciiTheme="minorAscii" w:hAnsiTheme="minorAscii" w:eastAsiaTheme="minorAscii" w:cstheme="minorAscii"/>
        </w:rPr>
        <w:t xml:space="preserve">move from the Caribbean to the </w:t>
      </w:r>
      <w:r w:rsidRPr="4C45B6EE" w:rsidR="7D4AAA0D">
        <w:rPr>
          <w:rFonts w:ascii="Calibri" w:hAnsi="Calibri" w:eastAsia="Calibri" w:cs="Calibri" w:asciiTheme="minorAscii" w:hAnsiTheme="minorAscii" w:eastAsiaTheme="minorAscii" w:cstheme="minorAscii"/>
        </w:rPr>
        <w:t xml:space="preserve">UK? Why was there a scandal associated with this? What did the UK do </w:t>
      </w:r>
      <w:r w:rsidRPr="4C45B6EE" w:rsidR="00275FCA">
        <w:rPr>
          <w:rFonts w:ascii="Calibri" w:hAnsi="Calibri" w:eastAsia="Calibri" w:cs="Calibri" w:asciiTheme="minorAscii" w:hAnsiTheme="minorAscii" w:eastAsiaTheme="minorAscii" w:cstheme="minorAscii"/>
        </w:rPr>
        <w:t xml:space="preserve">in response? </w:t>
      </w:r>
      <w:r w:rsidRPr="4C45B6EE" w:rsidR="7D4AAA0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D21DD" w:rsidP="4C45B6EE" w:rsidRDefault="00731EF9" w14:paraId="24E7EA52" w14:textId="2302F5C1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17E481F8">
        <w:rPr>
          <w:rFonts w:ascii="Calibri" w:hAnsi="Calibri" w:eastAsia="Calibri" w:cs="Calibri" w:asciiTheme="minorAscii" w:hAnsiTheme="minorAscii" w:eastAsiaTheme="minorAscii" w:cstheme="minorAscii"/>
        </w:rPr>
        <w:t>Different ways</w:t>
      </w:r>
      <w:r w:rsidRPr="4C45B6EE" w:rsidR="17E481F8">
        <w:rPr>
          <w:rFonts w:ascii="Calibri" w:hAnsi="Calibri" w:eastAsia="Calibri" w:cs="Calibri" w:asciiTheme="minorAscii" w:hAnsiTheme="minorAscii" w:eastAsiaTheme="minorAscii" w:cstheme="minorAscii"/>
        </w:rPr>
        <w:t xml:space="preserve"> of managing immigration around the world ranging from </w:t>
      </w:r>
      <w:r w:rsidRPr="4C45B6EE" w:rsidR="17E481F8">
        <w:rPr>
          <w:rFonts w:ascii="Calibri" w:hAnsi="Calibri" w:eastAsia="Calibri" w:cs="Calibri" w:asciiTheme="minorAscii" w:hAnsiTheme="minorAscii" w:eastAsiaTheme="minorAscii" w:cstheme="minorAscii"/>
        </w:rPr>
        <w:t>very strict</w:t>
      </w:r>
      <w:r w:rsidRPr="4C45B6EE" w:rsidR="17E481F8">
        <w:rPr>
          <w:rFonts w:ascii="Calibri" w:hAnsi="Calibri" w:eastAsia="Calibri" w:cs="Calibri" w:asciiTheme="minorAscii" w:hAnsiTheme="minorAscii" w:eastAsiaTheme="minorAscii" w:cstheme="minorAscii"/>
        </w:rPr>
        <w:t xml:space="preserve"> to less so</w:t>
      </w:r>
      <w:r w:rsidRPr="4C45B6EE" w:rsidR="5E1094E0">
        <w:rPr>
          <w:rFonts w:ascii="Calibri" w:hAnsi="Calibri" w:eastAsia="Calibri" w:cs="Calibri" w:asciiTheme="minorAscii" w:hAnsiTheme="minorAscii" w:eastAsiaTheme="minorAscii" w:cstheme="minorAscii"/>
        </w:rPr>
        <w:t xml:space="preserve">. Have a look at the Australian </w:t>
      </w:r>
      <w:r w:rsidRPr="4C45B6EE" w:rsidR="725C523C">
        <w:rPr>
          <w:rFonts w:ascii="Calibri" w:hAnsi="Calibri" w:eastAsia="Calibri" w:cs="Calibri" w:asciiTheme="minorAscii" w:hAnsiTheme="minorAscii" w:eastAsiaTheme="minorAscii" w:cstheme="minorAscii"/>
        </w:rPr>
        <w:t xml:space="preserve">system </w:t>
      </w:r>
      <w:r w:rsidRPr="4C45B6EE" w:rsidR="22749419">
        <w:rPr>
          <w:rFonts w:ascii="Calibri" w:hAnsi="Calibri" w:eastAsia="Calibri" w:cs="Calibri" w:asciiTheme="minorAscii" w:hAnsiTheme="minorAscii" w:eastAsiaTheme="minorAscii" w:cstheme="minorAscii"/>
        </w:rPr>
        <w:t>as well as the British system</w:t>
      </w:r>
      <w:r w:rsidRPr="4C45B6EE" w:rsidR="084EA2E8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C45B6EE" w:rsidR="7F94661A">
        <w:rPr>
          <w:rFonts w:ascii="Calibri" w:hAnsi="Calibri" w:eastAsia="Calibri" w:cs="Calibri" w:asciiTheme="minorAscii" w:hAnsiTheme="minorAscii" w:eastAsiaTheme="minorAscii" w:cstheme="minorAscii"/>
        </w:rPr>
        <w:t xml:space="preserve">Briefly outline how they work. </w:t>
      </w:r>
      <w:r w:rsidRPr="4C45B6EE" w:rsidR="02D83A86">
        <w:rPr>
          <w:rFonts w:ascii="Calibri" w:hAnsi="Calibri" w:eastAsia="Calibri" w:cs="Calibri" w:asciiTheme="minorAscii" w:hAnsiTheme="minorAscii" w:eastAsiaTheme="minorAscii" w:cstheme="minorAscii"/>
        </w:rPr>
        <w:t xml:space="preserve">How has USA immigration been tightened up in recent years? </w:t>
      </w:r>
    </w:p>
    <w:p w:rsidR="00731EF9" w:rsidP="4C45B6EE" w:rsidRDefault="00731EF9" w14:paraId="65FBAC4D" w14:textId="597AFECE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17E481F8">
        <w:rPr>
          <w:rFonts w:ascii="Calibri" w:hAnsi="Calibri" w:eastAsia="Calibri" w:cs="Calibri" w:asciiTheme="minorAscii" w:hAnsiTheme="minorAscii" w:eastAsiaTheme="minorAscii" w:cstheme="minorAscii"/>
        </w:rPr>
        <w:t>Plastic pollution in the oceans</w:t>
      </w:r>
      <w:r w:rsidRPr="4C45B6EE" w:rsidR="084EA2E8">
        <w:rPr>
          <w:rFonts w:ascii="Calibri" w:hAnsi="Calibri" w:eastAsia="Calibri" w:cs="Calibri" w:asciiTheme="minorAscii" w:hAnsiTheme="minorAscii" w:eastAsiaTheme="minorAscii" w:cstheme="minorAscii"/>
        </w:rPr>
        <w:t>. What is plastic usually made from? When did we start using it</w:t>
      </w:r>
      <w:r w:rsidRPr="4C45B6EE" w:rsidR="46D1AC6E">
        <w:rPr>
          <w:rFonts w:ascii="Calibri" w:hAnsi="Calibri" w:eastAsia="Calibri" w:cs="Calibri" w:asciiTheme="minorAscii" w:hAnsiTheme="minorAscii" w:eastAsiaTheme="minorAscii" w:cstheme="minorAscii"/>
        </w:rPr>
        <w:t xml:space="preserve"> in </w:t>
      </w:r>
      <w:r w:rsidRPr="4C45B6EE" w:rsidR="46D1AC6E">
        <w:rPr>
          <w:rFonts w:ascii="Calibri" w:hAnsi="Calibri" w:eastAsia="Calibri" w:cs="Calibri" w:asciiTheme="minorAscii" w:hAnsiTheme="minorAscii" w:eastAsiaTheme="minorAscii" w:cstheme="minorAscii"/>
        </w:rPr>
        <w:t>huge amounts</w:t>
      </w:r>
      <w:r w:rsidRPr="4C45B6EE" w:rsidR="46D1AC6E">
        <w:rPr>
          <w:rFonts w:ascii="Calibri" w:hAnsi="Calibri" w:eastAsia="Calibri" w:cs="Calibri" w:asciiTheme="minorAscii" w:hAnsiTheme="minorAscii" w:eastAsiaTheme="minorAscii" w:cstheme="minorAscii"/>
        </w:rPr>
        <w:t xml:space="preserve">? How much waste plastic is there? What happens to it? Why </w:t>
      </w:r>
      <w:r w:rsidRPr="4C45B6EE" w:rsidR="1BCDAE0F">
        <w:rPr>
          <w:rFonts w:ascii="Calibri" w:hAnsi="Calibri" w:eastAsia="Calibri" w:cs="Calibri" w:asciiTheme="minorAscii" w:hAnsiTheme="minorAscii" w:eastAsiaTheme="minorAscii" w:cstheme="minorAscii"/>
        </w:rPr>
        <w:t>does</w:t>
      </w:r>
      <w:r w:rsidRPr="4C45B6EE" w:rsidR="46D1AC6E">
        <w:rPr>
          <w:rFonts w:ascii="Calibri" w:hAnsi="Calibri" w:eastAsia="Calibri" w:cs="Calibri" w:asciiTheme="minorAscii" w:hAnsiTheme="minorAscii" w:eastAsiaTheme="minorAscii" w:cstheme="minorAscii"/>
        </w:rPr>
        <w:t xml:space="preserve"> plastic waste cause pr</w:t>
      </w:r>
      <w:r w:rsidRPr="4C45B6EE" w:rsidR="1BCDAE0F">
        <w:rPr>
          <w:rFonts w:ascii="Calibri" w:hAnsi="Calibri" w:eastAsia="Calibri" w:cs="Calibri" w:asciiTheme="minorAscii" w:hAnsiTheme="minorAscii" w:eastAsiaTheme="minorAscii" w:cstheme="minorAscii"/>
        </w:rPr>
        <w:t>oblems</w:t>
      </w:r>
      <w:r w:rsidRPr="4C45B6EE" w:rsidR="2654475A">
        <w:rPr>
          <w:rFonts w:ascii="Calibri" w:hAnsi="Calibri" w:eastAsia="Calibri" w:cs="Calibri" w:asciiTheme="minorAscii" w:hAnsiTheme="minorAscii" w:eastAsiaTheme="minorAscii" w:cstheme="minorAscii"/>
        </w:rPr>
        <w:t xml:space="preserve"> in </w:t>
      </w:r>
      <w:r w:rsidRPr="4C45B6EE" w:rsidR="60DE4CA7">
        <w:rPr>
          <w:rFonts w:ascii="Calibri" w:hAnsi="Calibri" w:eastAsia="Calibri" w:cs="Calibri" w:asciiTheme="minorAscii" w:hAnsiTheme="minorAscii" w:eastAsiaTheme="minorAscii" w:cstheme="minorAscii"/>
        </w:rPr>
        <w:t>the sea / ocean</w:t>
      </w:r>
      <w:r w:rsidRPr="4C45B6EE" w:rsidR="1BCDAE0F">
        <w:rPr>
          <w:rFonts w:ascii="Calibri" w:hAnsi="Calibri" w:eastAsia="Calibri" w:cs="Calibri" w:asciiTheme="minorAscii" w:hAnsiTheme="minorAscii" w:eastAsiaTheme="minorAscii" w:cstheme="minorAscii"/>
        </w:rPr>
        <w:t xml:space="preserve">? </w:t>
      </w:r>
      <w:r w:rsidRPr="4C45B6EE" w:rsidR="2A75137D">
        <w:rPr>
          <w:rFonts w:ascii="Calibri" w:hAnsi="Calibri" w:eastAsia="Calibri" w:cs="Calibri" w:asciiTheme="minorAscii" w:hAnsiTheme="minorAscii" w:eastAsiaTheme="minorAscii" w:cstheme="minorAscii"/>
        </w:rPr>
        <w:t xml:space="preserve">Why are we concerned about microplastics? </w:t>
      </w:r>
      <w:r w:rsidRPr="4C45B6EE" w:rsidR="5B7E02AD">
        <w:rPr>
          <w:rFonts w:ascii="Calibri" w:hAnsi="Calibri" w:eastAsia="Calibri" w:cs="Calibri" w:asciiTheme="minorAscii" w:hAnsiTheme="minorAscii" w:eastAsiaTheme="minorAscii" w:cstheme="minorAscii"/>
        </w:rPr>
        <w:t xml:space="preserve">What has the British </w:t>
      </w:r>
      <w:r w:rsidRPr="4C45B6EE" w:rsidR="5B7E02AD">
        <w:rPr>
          <w:rFonts w:ascii="Calibri" w:hAnsi="Calibri" w:eastAsia="Calibri" w:cs="Calibri" w:asciiTheme="minorAscii" w:hAnsiTheme="minorAscii" w:eastAsiaTheme="minorAscii" w:cstheme="minorAscii"/>
        </w:rPr>
        <w:t>government</w:t>
      </w:r>
      <w:r w:rsidRPr="4C45B6EE" w:rsidR="5B7E02AD">
        <w:rPr>
          <w:rFonts w:ascii="Calibri" w:hAnsi="Calibri" w:eastAsia="Calibri" w:cs="Calibri" w:asciiTheme="minorAscii" w:hAnsiTheme="minorAscii" w:eastAsiaTheme="minorAscii" w:cstheme="minorAscii"/>
        </w:rPr>
        <w:t xml:space="preserve"> done about reducing plastic use? </w:t>
      </w:r>
    </w:p>
    <w:p w:rsidR="00DA33A3" w:rsidP="4C45B6EE" w:rsidRDefault="00DA33A3" w14:paraId="0626CCBE" w14:textId="0547E2A7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7F7916FD">
        <w:rPr>
          <w:rFonts w:ascii="Calibri" w:hAnsi="Calibri" w:eastAsia="Calibri" w:cs="Calibri" w:asciiTheme="minorAscii" w:hAnsiTheme="minorAscii" w:eastAsiaTheme="minorAscii" w:cstheme="minorAscii"/>
        </w:rPr>
        <w:t>The British Empire with a focus on how it helped the UK to become rich and powerful.</w:t>
      </w:r>
      <w:r w:rsidRPr="4C45B6EE" w:rsidR="174D0CE9">
        <w:rPr>
          <w:rFonts w:ascii="Calibri" w:hAnsi="Calibri" w:eastAsia="Calibri" w:cs="Calibri" w:asciiTheme="minorAscii" w:hAnsiTheme="minorAscii" w:eastAsiaTheme="minorAscii" w:cstheme="minorAscii"/>
        </w:rPr>
        <w:t xml:space="preserve"> What is the Commonwealth and how is it different to the Empire? </w:t>
      </w:r>
      <w:r w:rsidRPr="4C45B6EE" w:rsidR="540D4FE3">
        <w:rPr>
          <w:rFonts w:ascii="Calibri" w:hAnsi="Calibri" w:eastAsia="Calibri" w:cs="Calibri" w:asciiTheme="minorAscii" w:hAnsiTheme="minorAscii" w:eastAsiaTheme="minorAscii" w:cstheme="minorAscii"/>
        </w:rPr>
        <w:t xml:space="preserve">Find some examples of ways that Commonwealth countries are connected. </w:t>
      </w:r>
    </w:p>
    <w:p w:rsidR="00DA33A3" w:rsidP="4C45B6EE" w:rsidRDefault="00DA33A3" w14:paraId="46E21B60" w14:textId="32C1DF6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7F7916FD">
        <w:rPr>
          <w:rFonts w:ascii="Calibri" w:hAnsi="Calibri" w:eastAsia="Calibri" w:cs="Calibri" w:asciiTheme="minorAscii" w:hAnsiTheme="minorAscii" w:eastAsiaTheme="minorAscii" w:cstheme="minorAscii"/>
        </w:rPr>
        <w:t xml:space="preserve">The UN – </w:t>
      </w:r>
      <w:r w:rsidRPr="4C45B6EE" w:rsidR="60DE4CA7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C45B6EE" w:rsidR="7F7916FD">
        <w:rPr>
          <w:rFonts w:ascii="Calibri" w:hAnsi="Calibri" w:eastAsia="Calibri" w:cs="Calibri" w:asciiTheme="minorAscii" w:hAnsiTheme="minorAscii" w:eastAsiaTheme="minorAscii" w:cstheme="minorAscii"/>
        </w:rPr>
        <w:t>ho are they</w:t>
      </w:r>
      <w:r w:rsidRPr="4C45B6EE" w:rsidR="60DE4CA7">
        <w:rPr>
          <w:rFonts w:ascii="Calibri" w:hAnsi="Calibri" w:eastAsia="Calibri" w:cs="Calibri" w:asciiTheme="minorAscii" w:hAnsiTheme="minorAscii" w:eastAsiaTheme="minorAscii" w:cstheme="minorAscii"/>
        </w:rPr>
        <w:t xml:space="preserve">? When were they set up? What do they do? </w:t>
      </w:r>
      <w:r w:rsidRPr="4C45B6EE" w:rsidR="35B0E3A8">
        <w:rPr>
          <w:rFonts w:ascii="Calibri" w:hAnsi="Calibri" w:eastAsia="Calibri" w:cs="Calibri" w:asciiTheme="minorAscii" w:hAnsiTheme="minorAscii" w:eastAsiaTheme="minorAscii" w:cstheme="minorAscii"/>
        </w:rPr>
        <w:t xml:space="preserve">How many global issues is the Un tackling? Which part of the UN looks after refugees? </w:t>
      </w:r>
      <w:r w:rsidRPr="4C45B6EE" w:rsidR="6C80C134">
        <w:rPr>
          <w:rFonts w:ascii="Calibri" w:hAnsi="Calibri" w:eastAsia="Calibri" w:cs="Calibri" w:asciiTheme="minorAscii" w:hAnsiTheme="minorAscii" w:eastAsiaTheme="minorAscii" w:cstheme="minorAscii"/>
        </w:rPr>
        <w:t xml:space="preserve">What is the Law of the Sea? </w:t>
      </w:r>
    </w:p>
    <w:p w:rsidR="4C45B6EE" w:rsidP="4C45B6EE" w:rsidRDefault="4C45B6EE" w14:paraId="338C26E7" w14:textId="4FA47628">
      <w:pPr>
        <w:pStyle w:val="ListParagraph"/>
        <w:ind w:left="72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F0F4E" w:rsidP="4C45B6EE" w:rsidRDefault="005F0F4E" w14:paraId="2C08646C" w14:textId="7CE03BB4">
      <w:pPr>
        <w:jc w:val="center"/>
      </w:pPr>
      <w:r w:rsidRPr="4C45B6EE" w:rsidR="37324D7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highlight w:val="green"/>
        </w:rPr>
        <w:t>You will be tested on this knowledge at the start of the course.</w:t>
      </w:r>
      <w:r w:rsidRPr="4C45B6EE" w:rsidR="37324D7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4C45B6EE" w:rsidP="4C45B6EE" w:rsidRDefault="4C45B6EE" w14:paraId="1BFB2B2B" w14:textId="6E3FA3E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7C6174" w:rsidP="4C45B6EE" w:rsidRDefault="00231A68" w14:paraId="5635630B" w14:textId="225BE4E0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DD41743" w:rsidR="386AF9CD">
        <w:rPr>
          <w:rFonts w:ascii="Calibri" w:hAnsi="Calibri" w:eastAsia="Calibri" w:cs="Calibri" w:asciiTheme="minorAscii" w:hAnsiTheme="minorAscii" w:eastAsiaTheme="minorAscii" w:cstheme="minorAscii"/>
        </w:rPr>
        <w:t xml:space="preserve">We will </w:t>
      </w:r>
      <w:r w:rsidRPr="5DD41743" w:rsidR="549A6E93">
        <w:rPr>
          <w:rFonts w:ascii="Calibri" w:hAnsi="Calibri" w:eastAsia="Calibri" w:cs="Calibri" w:asciiTheme="minorAscii" w:hAnsiTheme="minorAscii" w:eastAsiaTheme="minorAscii" w:cstheme="minorAscii"/>
        </w:rPr>
        <w:t xml:space="preserve">also </w:t>
      </w:r>
      <w:r w:rsidRPr="5DD41743" w:rsidR="386AF9CD">
        <w:rPr>
          <w:rFonts w:ascii="Calibri" w:hAnsi="Calibri" w:eastAsia="Calibri" w:cs="Calibri" w:asciiTheme="minorAscii" w:hAnsiTheme="minorAscii" w:eastAsiaTheme="minorAscii" w:cstheme="minorAscii"/>
        </w:rPr>
        <w:t xml:space="preserve">be checking your basic geographical knowledge at the start of the course too – things like names of continents, key countries, </w:t>
      </w:r>
      <w:r w:rsidRPr="5DD41743" w:rsidR="7C7DE3F5">
        <w:rPr>
          <w:rFonts w:ascii="Calibri" w:hAnsi="Calibri" w:eastAsia="Calibri" w:cs="Calibri" w:asciiTheme="minorAscii" w:hAnsiTheme="minorAscii" w:eastAsiaTheme="minorAscii" w:cstheme="minorAscii"/>
        </w:rPr>
        <w:t>latitude, map</w:t>
      </w:r>
      <w:r w:rsidRPr="5DD41743" w:rsidR="61F73D7B">
        <w:rPr>
          <w:rFonts w:ascii="Calibri" w:hAnsi="Calibri" w:eastAsia="Calibri" w:cs="Calibri" w:asciiTheme="minorAscii" w:hAnsiTheme="minorAscii" w:eastAsiaTheme="minorAscii" w:cstheme="minorAscii"/>
        </w:rPr>
        <w:t xml:space="preserve"> reading, </w:t>
      </w:r>
      <w:r w:rsidRPr="5DD41743" w:rsidR="347B22FB">
        <w:rPr>
          <w:rFonts w:ascii="Calibri" w:hAnsi="Calibri" w:eastAsia="Calibri" w:cs="Calibri" w:asciiTheme="minorAscii" w:hAnsiTheme="minorAscii" w:eastAsiaTheme="minorAscii" w:cstheme="minorAscii"/>
        </w:rPr>
        <w:t>compass directions so spending a bit of time on that (if you need to) would be a good idea.</w:t>
      </w:r>
      <w:r w:rsidRPr="5DD41743" w:rsidR="347B22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DD41743" w:rsidR="7C5124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yellow"/>
        </w:rPr>
        <w:t>This should take about an hour.</w:t>
      </w:r>
      <w:r w:rsidRPr="5DD41743" w:rsidR="7C5124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="005F0F4E" w:rsidP="4C45B6EE" w:rsidRDefault="005F0F4E" w14:paraId="2467F30F" w14:textId="76C0234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C45B6EE" w:rsidR="31DF3A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Things you could use to help you with this:</w:t>
      </w:r>
    </w:p>
    <w:p w:rsidR="4CD2AD1F" w:rsidP="4C45B6EE" w:rsidRDefault="4CD2AD1F" w14:paraId="47941204" w14:textId="05B77E49">
      <w:pPr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="0E8220E3">
        <w:drawing>
          <wp:inline wp14:editId="331C3555" wp14:anchorId="7BD97AD2">
            <wp:extent cx="1857376" cy="1857376"/>
            <wp:effectExtent l="0" t="0" r="0" b="0"/>
            <wp:docPr id="20184195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8f9326e03b499c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7376" cy="185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45B6EE" w:rsidR="0E8220E3">
        <w:rPr>
          <w:rFonts w:ascii="Calibri" w:hAnsi="Calibri" w:eastAsia="Calibri" w:cs="Calibri" w:asciiTheme="minorAscii" w:hAnsiTheme="minorAscii" w:eastAsiaTheme="minorAscii" w:cstheme="minorAscii"/>
        </w:rPr>
        <w:t xml:space="preserve">    </w:t>
      </w:r>
      <w:r w:rsidR="0E8220E3">
        <w:drawing>
          <wp:inline wp14:editId="1F4BC60F" wp14:anchorId="5238FFC1">
            <wp:extent cx="2525916" cy="1893437"/>
            <wp:effectExtent l="0" t="0" r="0" b="0"/>
            <wp:docPr id="9371283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effcd1993243ce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916" cy="189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45B6EE" w:rsidR="0E8220E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4CD2AD1F" w:rsidP="4C45B6EE" w:rsidRDefault="4CD2AD1F" w14:paraId="38B8E538" w14:textId="2216E140">
      <w:pPr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0E8220E3">
        <w:rPr>
          <w:rFonts w:ascii="Calibri" w:hAnsi="Calibri" w:eastAsia="Calibri" w:cs="Calibri" w:asciiTheme="minorAscii" w:hAnsiTheme="minorAscii" w:eastAsiaTheme="minorAscii" w:cstheme="minorAscii"/>
        </w:rPr>
        <w:t>Geo Challenge app</w:t>
      </w:r>
      <w:r w:rsidRPr="4C45B6EE" w:rsidR="522087EB">
        <w:rPr>
          <w:rFonts w:ascii="Calibri" w:hAnsi="Calibri" w:eastAsia="Calibri" w:cs="Calibri" w:asciiTheme="minorAscii" w:hAnsiTheme="minorAscii" w:eastAsiaTheme="minorAscii" w:cstheme="minorAscii"/>
        </w:rPr>
        <w:t xml:space="preserve"> - free</w:t>
      </w:r>
    </w:p>
    <w:p w:rsidR="57898DCD" w:rsidP="4C45B6EE" w:rsidRDefault="57898DCD" w14:paraId="1AC21BC9" w14:textId="6DCA831D">
      <w:pPr>
        <w:jc w:val="center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hyperlink r:id="R759154d1418f4759">
        <w:r w:rsidRPr="4C45B6EE" w:rsidR="21AB45DE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GB"/>
          </w:rPr>
          <w:t>Geography Quizzes and Games</w:t>
        </w:r>
      </w:hyperlink>
      <w:r w:rsidRPr="4C45B6EE" w:rsidR="21AB45D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C45B6EE" w:rsidR="21AB45D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Sporcle</w:t>
      </w:r>
      <w:r w:rsidRPr="4C45B6EE" w:rsidR="21AB45D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C45B6EE" w:rsidR="21AB45D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geography</w:t>
      </w:r>
      <w:r w:rsidRPr="4C45B6EE" w:rsidR="21AB45D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quizzes </w:t>
      </w:r>
    </w:p>
    <w:p w:rsidR="7D618F95" w:rsidP="1A3253E6" w:rsidRDefault="7D618F95" w14:paraId="2847AC18" w14:textId="6665DE05">
      <w:pPr>
        <w:jc w:val="center"/>
      </w:pPr>
      <w:hyperlink r:id="Rbda549fac3534a96">
        <w:r w:rsidRPr="4C45B6EE" w:rsidR="46CE4046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GB"/>
          </w:rPr>
          <w:t>Geography Quizzes</w:t>
        </w:r>
      </w:hyperlink>
      <w:r w:rsidRPr="4C45B6EE" w:rsidR="46CE404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4C45B6EE" w:rsidR="46CE404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Jet Punk</w:t>
      </w:r>
      <w:r w:rsidRPr="4C45B6EE" w:rsidR="46CE404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geography quizzes</w:t>
      </w:r>
    </w:p>
    <w:p w:rsidR="64F8B5C8" w:rsidP="4C45B6EE" w:rsidRDefault="64F8B5C8" w14:paraId="68FCA072" w14:textId="030F0893">
      <w:pPr>
        <w:pStyle w:val="Normal"/>
        <w:jc w:val="center"/>
      </w:pPr>
      <w:hyperlink r:id="R9d7fabec142c4561">
        <w:r w:rsidRPr="4C45B6EE" w:rsidR="64F8B5C8">
          <w:rPr>
            <w:rStyle w:val="Hyperlink"/>
            <w:noProof w:val="0"/>
            <w:lang w:val="en-GB"/>
          </w:rPr>
          <w:t>Mapzone | Ordnance Survey</w:t>
        </w:r>
      </w:hyperlink>
      <w:r w:rsidRPr="4C45B6EE" w:rsidR="64F8B5C8">
        <w:rPr>
          <w:noProof w:val="0"/>
          <w:lang w:val="en-GB"/>
        </w:rPr>
        <w:t xml:space="preserve"> Map reading quizzes</w:t>
      </w:r>
    </w:p>
    <w:p w:rsidR="1A3253E6" w:rsidP="4C45B6EE" w:rsidRDefault="1A3253E6" w14:paraId="50BFF73B" w14:textId="7AAFD6A4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Pr="005F0F4E" w:rsidR="007C6174" w:rsidP="4C45B6EE" w:rsidRDefault="007C6174" w14:paraId="1120F551" w14:textId="59015D5F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green"/>
        </w:rPr>
      </w:pPr>
      <w:r w:rsidRPr="4C45B6EE" w:rsidR="04B06E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green"/>
        </w:rPr>
        <w:t>Optional:</w:t>
      </w:r>
    </w:p>
    <w:p w:rsidR="007C6174" w:rsidP="4C45B6EE" w:rsidRDefault="007C6174" w14:paraId="775E50B0" w14:textId="0973EF5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4C45B6EE" w:rsidR="04B06E40">
        <w:rPr>
          <w:rFonts w:ascii="Calibri" w:hAnsi="Calibri" w:eastAsia="Calibri" w:cs="Calibri" w:asciiTheme="minorAscii" w:hAnsiTheme="minorAscii" w:eastAsiaTheme="minorAscii" w:cstheme="minorAscii"/>
        </w:rPr>
        <w:t xml:space="preserve">You could watch some useful documentaries </w:t>
      </w:r>
      <w:r w:rsidRPr="4C45B6EE" w:rsidR="0DCC2FB5">
        <w:rPr>
          <w:rFonts w:ascii="Calibri" w:hAnsi="Calibri" w:eastAsia="Calibri" w:cs="Calibri" w:asciiTheme="minorAscii" w:hAnsiTheme="minorAscii" w:eastAsiaTheme="minorAscii" w:cstheme="minorAscii"/>
        </w:rPr>
        <w:t>over the summer before life gets busy at college. We would recommen</w:t>
      </w:r>
      <w:r w:rsidRPr="4C45B6EE" w:rsidR="3D692FDA">
        <w:rPr>
          <w:rFonts w:ascii="Calibri" w:hAnsi="Calibri" w:eastAsia="Calibri" w:cs="Calibri" w:asciiTheme="minorAscii" w:hAnsiTheme="minorAscii" w:eastAsiaTheme="minorAscii" w:cstheme="minorAscii"/>
        </w:rPr>
        <w:t>d the following on BBC iPlayer.</w:t>
      </w:r>
    </w:p>
    <w:p w:rsidR="005B2098" w:rsidP="768CDB2F" w:rsidRDefault="3F907113" w14:paraId="52A7148F" w14:textId="4E9F8B5F">
      <w:pPr>
        <w:pStyle w:val="Normal"/>
        <w:shd w:val="clear" w:color="auto" w:fill="000000" w:themeFill="text1"/>
        <w:spacing w:after="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768CDB2F" w:rsidR="509081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Any of Simon Reeves’ country documentaries</w:t>
      </w:r>
      <w:r w:rsidRPr="768CDB2F" w:rsidR="3C15E9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</w:t>
      </w:r>
      <w:hyperlink r:id="R4162487006c34eef">
        <w:r w:rsidRPr="768CDB2F" w:rsidR="7DA98C13">
          <w:rPr>
            <w:rStyle w:val="Hyperlink"/>
            <w:noProof w:val="0"/>
            <w:sz w:val="24"/>
            <w:szCs w:val="24"/>
            <w:lang w:val="en-GB"/>
          </w:rPr>
          <w:t>Search - simon reeve - BBC iPlayer</w:t>
        </w:r>
      </w:hyperlink>
      <w:r w:rsidRPr="768CDB2F" w:rsidR="3C15E9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68CDB2F" w:rsidR="509081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A perfect planet or most things with David Attenborough</w:t>
      </w:r>
      <w:r w:rsidRPr="768CDB2F" w:rsidR="4AEA78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hyperlink r:id="Rea8365c890cb4e93">
        <w:r w:rsidRPr="768CDB2F" w:rsidR="48919B8F">
          <w:rPr>
            <w:rStyle w:val="Hyperlink"/>
            <w:noProof w:val="0"/>
            <w:sz w:val="24"/>
            <w:szCs w:val="24"/>
            <w:lang w:val="en-GB"/>
          </w:rPr>
          <w:t>Search - earth - BBC iPlayer</w:t>
        </w:r>
      </w:hyperlink>
      <w:r w:rsidRPr="768CDB2F" w:rsidR="48919B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68CDB2F" w:rsidR="509081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The Earth documentary series</w:t>
      </w:r>
      <w:r w:rsidRPr="768CDB2F" w:rsidR="2E83078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hyperlink r:id="R38e647b050b14394">
        <w:r w:rsidRPr="768CDB2F" w:rsidR="5300A2F3">
          <w:rPr>
            <w:rStyle w:val="Hyperlink"/>
            <w:noProof w:val="0"/>
            <w:sz w:val="24"/>
            <w:szCs w:val="24"/>
            <w:lang w:val="en-GB"/>
          </w:rPr>
          <w:t>Earth - BBC iPlayer</w:t>
        </w:r>
      </w:hyperlink>
      <w:r w:rsidRPr="768CDB2F" w:rsidR="509081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768CDB2F" w:rsidR="509081A9">
        <w:rPr>
          <w:rFonts w:ascii="Calibri" w:hAnsi="Calibri" w:eastAsia="Calibri" w:cs="Calibri" w:asciiTheme="minorAscii" w:hAnsiTheme="minorAscii" w:eastAsiaTheme="minorAscii" w:cstheme="minorAscii"/>
          <w:color w:val="F6F6F6"/>
          <w:sz w:val="24"/>
          <w:szCs w:val="24"/>
        </w:rPr>
        <w:t xml:space="preserve">Union with David </w:t>
      </w:r>
      <w:r w:rsidRPr="768CDB2F" w:rsidR="509081A9">
        <w:rPr>
          <w:rFonts w:ascii="Calibri" w:hAnsi="Calibri" w:eastAsia="Calibri" w:cs="Calibri" w:asciiTheme="minorAscii" w:hAnsiTheme="minorAscii" w:eastAsiaTheme="minorAscii" w:cstheme="minorAscii"/>
          <w:color w:val="F6F6F6"/>
          <w:sz w:val="24"/>
          <w:szCs w:val="24"/>
        </w:rPr>
        <w:t>Olusoga</w:t>
      </w:r>
      <w:r w:rsidRPr="768CDB2F" w:rsidR="17CB351C">
        <w:rPr>
          <w:rFonts w:ascii="Calibri" w:hAnsi="Calibri" w:eastAsia="Calibri" w:cs="Calibri" w:asciiTheme="minorAscii" w:hAnsiTheme="minorAscii" w:eastAsiaTheme="minorAscii" w:cstheme="minorAscii"/>
          <w:color w:val="F6F6F6"/>
          <w:sz w:val="24"/>
          <w:szCs w:val="24"/>
        </w:rPr>
        <w:t xml:space="preserve"> </w:t>
      </w:r>
      <w:hyperlink r:id="R036c001750a24226">
        <w:r w:rsidRPr="768CDB2F" w:rsidR="17CB351C">
          <w:rPr>
            <w:rStyle w:val="Hyperlink"/>
            <w:noProof w:val="0"/>
            <w:sz w:val="24"/>
            <w:szCs w:val="24"/>
            <w:lang w:val="en-GB"/>
          </w:rPr>
          <w:t>Union with David Olusoga - BBC iPlayer</w:t>
        </w:r>
      </w:hyperlink>
      <w:r w:rsidRPr="768CDB2F" w:rsidR="17CB351C">
        <w:rPr>
          <w:noProof w:val="0"/>
          <w:sz w:val="24"/>
          <w:szCs w:val="24"/>
          <w:lang w:val="en-GB"/>
        </w:rPr>
        <w:t xml:space="preserve"> Empire with David Olusoga </w:t>
      </w:r>
      <w:hyperlink r:id="Rb9d8927ebc254d67">
        <w:r w:rsidRPr="768CDB2F" w:rsidR="17CB351C">
          <w:rPr>
            <w:rStyle w:val="Hyperlink"/>
            <w:noProof w:val="0"/>
            <w:sz w:val="24"/>
            <w:szCs w:val="24"/>
            <w:lang w:val="en-GB"/>
          </w:rPr>
          <w:t>Empire with David Olusoga - BBC iPlayer</w:t>
        </w:r>
      </w:hyperlink>
    </w:p>
    <w:p w:rsidR="7CA32403" w:rsidP="4C45B6EE" w:rsidRDefault="7CA32403" w14:paraId="5A45F725" w14:textId="493358E9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F0F4E" w:rsidP="4C45B6EE" w:rsidRDefault="005F0F4E" w14:paraId="538460BB" w14:textId="7E4ED6DE">
      <w:pPr/>
      <w:r w:rsidRPr="768CDB2F" w:rsidR="41D00DFF">
        <w:rPr>
          <w:rFonts w:ascii="Calibri" w:hAnsi="Calibri" w:eastAsia="Calibri" w:cs="Calibri" w:asciiTheme="minorAscii" w:hAnsiTheme="minorAscii" w:eastAsiaTheme="minorAscii" w:cstheme="minorAscii"/>
        </w:rPr>
        <w:t xml:space="preserve">Or there are lots of good books like: </w:t>
      </w:r>
      <w:r w:rsidRPr="768CDB2F" w:rsidR="39B34162">
        <w:rPr>
          <w:rFonts w:ascii="Calibri" w:hAnsi="Calibri" w:eastAsia="Calibri" w:cs="Calibri" w:asciiTheme="minorAscii" w:hAnsiTheme="minorAscii" w:eastAsiaTheme="minorAscii" w:cstheme="minorAscii"/>
        </w:rPr>
        <w:t>‘</w:t>
      </w:r>
      <w:r w:rsidRPr="768CDB2F" w:rsidR="41D00DFF">
        <w:rPr>
          <w:rFonts w:ascii="Calibri" w:hAnsi="Calibri" w:eastAsia="Calibri" w:cs="Calibri" w:asciiTheme="minorAscii" w:hAnsiTheme="minorAscii" w:eastAsiaTheme="minorAscii" w:cstheme="minorAscii"/>
        </w:rPr>
        <w:t xml:space="preserve">Prisoners of </w:t>
      </w:r>
      <w:r w:rsidRPr="768CDB2F" w:rsidR="51AB775F">
        <w:rPr>
          <w:rFonts w:ascii="Calibri" w:hAnsi="Calibri" w:eastAsia="Calibri" w:cs="Calibri" w:asciiTheme="minorAscii" w:hAnsiTheme="minorAscii" w:eastAsiaTheme="minorAscii" w:cstheme="minorAscii"/>
        </w:rPr>
        <w:t>Geography</w:t>
      </w:r>
      <w:r w:rsidRPr="768CDB2F" w:rsidR="2B470C4B">
        <w:rPr>
          <w:rFonts w:ascii="Calibri" w:hAnsi="Calibri" w:eastAsia="Calibri" w:cs="Calibri" w:asciiTheme="minorAscii" w:hAnsiTheme="minorAscii" w:eastAsiaTheme="minorAscii" w:cstheme="minorAscii"/>
        </w:rPr>
        <w:t>’</w:t>
      </w:r>
      <w:r w:rsidRPr="768CDB2F" w:rsidR="51AB775F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68CDB2F" w:rsidR="41D29C44">
        <w:rPr>
          <w:rFonts w:ascii="Calibri" w:hAnsi="Calibri" w:eastAsia="Calibri" w:cs="Calibri" w:asciiTheme="minorAscii" w:hAnsiTheme="minorAscii" w:eastAsiaTheme="minorAscii" w:cstheme="minorAscii"/>
        </w:rPr>
        <w:t>‘</w:t>
      </w:r>
      <w:r w:rsidRPr="768CDB2F" w:rsidR="51AB775F">
        <w:rPr>
          <w:rFonts w:ascii="Calibri" w:hAnsi="Calibri" w:eastAsia="Calibri" w:cs="Calibri" w:asciiTheme="minorAscii" w:hAnsiTheme="minorAscii" w:eastAsiaTheme="minorAscii" w:cstheme="minorAscii"/>
        </w:rPr>
        <w:t>The</w:t>
      </w:r>
      <w:r w:rsidRPr="768CDB2F" w:rsidR="37EF2E94">
        <w:rPr>
          <w:rFonts w:ascii="Calibri" w:hAnsi="Calibri" w:eastAsia="Calibri" w:cs="Calibri" w:asciiTheme="minorAscii" w:hAnsiTheme="minorAscii" w:eastAsiaTheme="minorAscii" w:cstheme="minorAscii"/>
        </w:rPr>
        <w:t xml:space="preserve"> Power of Geography</w:t>
      </w:r>
      <w:r w:rsidRPr="768CDB2F" w:rsidR="14E8DE9E">
        <w:rPr>
          <w:rFonts w:ascii="Calibri" w:hAnsi="Calibri" w:eastAsia="Calibri" w:cs="Calibri" w:asciiTheme="minorAscii" w:hAnsiTheme="minorAscii" w:eastAsiaTheme="minorAscii" w:cstheme="minorAscii"/>
        </w:rPr>
        <w:t>’</w:t>
      </w:r>
      <w:r w:rsidRPr="768CDB2F" w:rsidR="0529EE9E">
        <w:rPr>
          <w:rFonts w:ascii="Calibri" w:hAnsi="Calibri" w:eastAsia="Calibri" w:cs="Calibri" w:asciiTheme="minorAscii" w:hAnsiTheme="minorAscii" w:eastAsiaTheme="minorAscii" w:cstheme="minorAscii"/>
        </w:rPr>
        <w:t xml:space="preserve"> and </w:t>
      </w:r>
      <w:r w:rsidRPr="768CDB2F" w:rsidR="6BA3FD19">
        <w:rPr>
          <w:rFonts w:ascii="Calibri" w:hAnsi="Calibri" w:eastAsia="Calibri" w:cs="Calibri" w:asciiTheme="minorAscii" w:hAnsiTheme="minorAscii" w:eastAsiaTheme="minorAscii" w:cstheme="minorAscii"/>
        </w:rPr>
        <w:t>‘</w:t>
      </w:r>
      <w:r w:rsidRPr="768CDB2F" w:rsidR="0529EE9E">
        <w:rPr>
          <w:rFonts w:ascii="Calibri" w:hAnsi="Calibri" w:eastAsia="Calibri" w:cs="Calibri" w:asciiTheme="minorAscii" w:hAnsiTheme="minorAscii" w:eastAsiaTheme="minorAscii" w:cstheme="minorAscii"/>
        </w:rPr>
        <w:t>the Future of Geography</w:t>
      </w:r>
      <w:r w:rsidRPr="768CDB2F" w:rsidR="58A77E18">
        <w:rPr>
          <w:rFonts w:ascii="Calibri" w:hAnsi="Calibri" w:eastAsia="Calibri" w:cs="Calibri" w:asciiTheme="minorAscii" w:hAnsiTheme="minorAscii" w:eastAsiaTheme="minorAscii" w:cstheme="minorAscii"/>
        </w:rPr>
        <w:t>’</w:t>
      </w:r>
      <w:r w:rsidRPr="768CDB2F" w:rsidR="0529EE9E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768CDB2F" w:rsidR="51AB775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68CDB2F" w:rsidR="6A416349">
        <w:rPr>
          <w:rFonts w:ascii="Calibri" w:hAnsi="Calibri" w:eastAsia="Calibri" w:cs="Calibri" w:asciiTheme="minorAscii" w:hAnsiTheme="minorAscii" w:eastAsiaTheme="minorAscii" w:cstheme="minorAscii"/>
        </w:rPr>
        <w:t>‘</w:t>
      </w:r>
      <w:r w:rsidRPr="768CDB2F" w:rsidR="51AB775F">
        <w:rPr>
          <w:rFonts w:ascii="Calibri" w:hAnsi="Calibri" w:eastAsia="Calibri" w:cs="Calibri" w:asciiTheme="minorAscii" w:hAnsiTheme="minorAscii" w:eastAsiaTheme="minorAscii" w:cstheme="minorAscii"/>
        </w:rPr>
        <w:t>How to spend a trillion dollars</w:t>
      </w:r>
      <w:r w:rsidRPr="768CDB2F" w:rsidR="4F6DB668">
        <w:rPr>
          <w:rFonts w:ascii="Calibri" w:hAnsi="Calibri" w:eastAsia="Calibri" w:cs="Calibri" w:asciiTheme="minorAscii" w:hAnsiTheme="minorAscii" w:eastAsiaTheme="minorAscii" w:cstheme="minorAscii"/>
        </w:rPr>
        <w:t>’</w:t>
      </w:r>
      <w:r w:rsidRPr="768CDB2F" w:rsidR="51AB775F">
        <w:rPr>
          <w:rFonts w:ascii="Calibri" w:hAnsi="Calibri" w:eastAsia="Calibri" w:cs="Calibri" w:asciiTheme="minorAscii" w:hAnsiTheme="minorAscii" w:eastAsiaTheme="minorAscii" w:cstheme="minorAscii"/>
        </w:rPr>
        <w:t xml:space="preserve"> is also an interesting read. </w:t>
      </w:r>
      <w:r w:rsidRPr="768CDB2F" w:rsidR="0529EE9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4C2A6100" w:rsidP="768CDB2F" w:rsidRDefault="4C2A6100" w14:paraId="035EB1B2" w14:textId="44D54C41">
      <w:pPr>
        <w:pStyle w:val="Normal"/>
      </w:pPr>
      <w:r w:rsidR="4C2A6100">
        <w:drawing>
          <wp:inline wp14:editId="3312E6B9" wp14:anchorId="00C054A6">
            <wp:extent cx="1724025" cy="2647950"/>
            <wp:effectExtent l="0" t="0" r="0" b="0"/>
            <wp:docPr id="13646772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4677274" name="Picture 1364677274"/>
                    <pic:cNvPicPr/>
                  </pic:nvPicPr>
                  <pic:blipFill>
                    <a:blip xmlns:r="http://schemas.openxmlformats.org/officeDocument/2006/relationships" r:embed="rId10535220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2A6100">
        <w:rPr/>
        <w:t xml:space="preserve">         </w:t>
      </w:r>
      <w:r w:rsidR="4C2A6100">
        <w:drawing>
          <wp:inline wp14:editId="5740FAF8" wp14:anchorId="135F8C88">
            <wp:extent cx="1724025" cy="2647950"/>
            <wp:effectExtent l="0" t="0" r="0" b="0"/>
            <wp:docPr id="10976701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7670198" name="Picture 1097670198"/>
                    <pic:cNvPicPr/>
                  </pic:nvPicPr>
                  <pic:blipFill>
                    <a:blip xmlns:r="http://schemas.openxmlformats.org/officeDocument/2006/relationships" r:embed="rId8167165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2A6100">
        <w:rPr/>
        <w:t xml:space="preserve">      </w:t>
      </w:r>
      <w:r w:rsidR="4C2A6100">
        <w:drawing>
          <wp:inline wp14:editId="6BC1B288" wp14:anchorId="7023B583">
            <wp:extent cx="1779149" cy="2705100"/>
            <wp:effectExtent l="0" t="0" r="0" b="0"/>
            <wp:docPr id="19451496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5149685" name="Picture 1945149685"/>
                    <pic:cNvPicPr/>
                  </pic:nvPicPr>
                  <pic:blipFill>
                    <a:blip xmlns:r="http://schemas.openxmlformats.org/officeDocument/2006/relationships" r:embed="rId2135164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9149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F4E" w:rsidSect="00671879">
      <w:pgSz w:w="11906" w:h="16838" w:orient="portrait"/>
      <w:pgMar w:top="851" w:right="14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kl+o+K6q8npkt" int2:id="3ulotq85">
      <int2:state int2:type="spell" int2:value="Rejected"/>
    </int2:textHash>
    <int2:textHash int2:hashCode="5vWeF/OVoBu8kn" int2:id="NRZzeJ01">
      <int2:state int2:type="spell" int2:value="Rejected"/>
    </int2:textHash>
    <int2:bookmark int2:bookmarkName="_Int_sXSzeE8H" int2:invalidationBookmarkName="" int2:hashCode="4dDGwcKeatUWQH" int2:id="Ix5TziZo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D58A"/>
    <w:multiLevelType w:val="hybridMultilevel"/>
    <w:tmpl w:val="77E2961A"/>
    <w:lvl w:ilvl="0" w:tplc="FBB011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569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D609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A49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44F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F4B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1241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AA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14D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9D44F6"/>
    <w:multiLevelType w:val="hybridMultilevel"/>
    <w:tmpl w:val="19309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DC143"/>
    <w:multiLevelType w:val="hybridMultilevel"/>
    <w:tmpl w:val="4196A826"/>
    <w:lvl w:ilvl="0" w:tplc="649072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A4A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9A4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E89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60B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EC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261B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609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6EB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F7DFEA"/>
    <w:multiLevelType w:val="hybridMultilevel"/>
    <w:tmpl w:val="A928D07E"/>
    <w:lvl w:ilvl="0" w:tplc="126E64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981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0B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90C5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CE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A621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F4C1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129C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324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B4668E"/>
    <w:multiLevelType w:val="hybridMultilevel"/>
    <w:tmpl w:val="3C68C2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4054837">
    <w:abstractNumId w:val="2"/>
  </w:num>
  <w:num w:numId="2" w16cid:durableId="67306343">
    <w:abstractNumId w:val="3"/>
  </w:num>
  <w:num w:numId="3" w16cid:durableId="725615180">
    <w:abstractNumId w:val="0"/>
  </w:num>
  <w:num w:numId="4" w16cid:durableId="54476871">
    <w:abstractNumId w:val="1"/>
  </w:num>
  <w:num w:numId="5" w16cid:durableId="1810829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E7"/>
    <w:rsid w:val="000461BB"/>
    <w:rsid w:val="000500E7"/>
    <w:rsid w:val="000E0BF1"/>
    <w:rsid w:val="000E7164"/>
    <w:rsid w:val="001144A1"/>
    <w:rsid w:val="00181425"/>
    <w:rsid w:val="001F291F"/>
    <w:rsid w:val="00231A68"/>
    <w:rsid w:val="00275FCA"/>
    <w:rsid w:val="002C431D"/>
    <w:rsid w:val="003031D7"/>
    <w:rsid w:val="003B06DB"/>
    <w:rsid w:val="00446E37"/>
    <w:rsid w:val="0045200B"/>
    <w:rsid w:val="0045273F"/>
    <w:rsid w:val="00480F0F"/>
    <w:rsid w:val="0054B36B"/>
    <w:rsid w:val="005B2098"/>
    <w:rsid w:val="005E43A7"/>
    <w:rsid w:val="005F0F4E"/>
    <w:rsid w:val="00671879"/>
    <w:rsid w:val="006F4C56"/>
    <w:rsid w:val="00731EF9"/>
    <w:rsid w:val="00736E85"/>
    <w:rsid w:val="007379D2"/>
    <w:rsid w:val="00751DD3"/>
    <w:rsid w:val="007C4634"/>
    <w:rsid w:val="007C6174"/>
    <w:rsid w:val="00865EE7"/>
    <w:rsid w:val="00895DBC"/>
    <w:rsid w:val="008C7096"/>
    <w:rsid w:val="00911642"/>
    <w:rsid w:val="00964089"/>
    <w:rsid w:val="009D21DD"/>
    <w:rsid w:val="00B267B1"/>
    <w:rsid w:val="00B35AC2"/>
    <w:rsid w:val="00BE16DB"/>
    <w:rsid w:val="00BE441C"/>
    <w:rsid w:val="00C74324"/>
    <w:rsid w:val="00CB05B5"/>
    <w:rsid w:val="00D141CA"/>
    <w:rsid w:val="00D51E34"/>
    <w:rsid w:val="00D76181"/>
    <w:rsid w:val="00DA33A3"/>
    <w:rsid w:val="00E32DED"/>
    <w:rsid w:val="00E717E2"/>
    <w:rsid w:val="00EA1661"/>
    <w:rsid w:val="00F1649C"/>
    <w:rsid w:val="00F86C47"/>
    <w:rsid w:val="00FA63D9"/>
    <w:rsid w:val="012CD7FF"/>
    <w:rsid w:val="01B63861"/>
    <w:rsid w:val="02D83A86"/>
    <w:rsid w:val="03CBE346"/>
    <w:rsid w:val="042C90A8"/>
    <w:rsid w:val="0445C282"/>
    <w:rsid w:val="046478C1"/>
    <w:rsid w:val="04B06E40"/>
    <w:rsid w:val="04B7363D"/>
    <w:rsid w:val="0529EE9E"/>
    <w:rsid w:val="065FC517"/>
    <w:rsid w:val="0703B21F"/>
    <w:rsid w:val="078A9919"/>
    <w:rsid w:val="079E7A2C"/>
    <w:rsid w:val="07A9C5E3"/>
    <w:rsid w:val="08362831"/>
    <w:rsid w:val="084EA2E8"/>
    <w:rsid w:val="09278846"/>
    <w:rsid w:val="0A958E3B"/>
    <w:rsid w:val="0AE5E2AF"/>
    <w:rsid w:val="0AF696E9"/>
    <w:rsid w:val="0B94CBAF"/>
    <w:rsid w:val="0BDFAEFB"/>
    <w:rsid w:val="0CAF6AD5"/>
    <w:rsid w:val="0CCBF252"/>
    <w:rsid w:val="0D5431D4"/>
    <w:rsid w:val="0D8AB6DE"/>
    <w:rsid w:val="0DCC2FB5"/>
    <w:rsid w:val="0E5C32FE"/>
    <w:rsid w:val="0E8220E3"/>
    <w:rsid w:val="0EC555FF"/>
    <w:rsid w:val="0EDED18C"/>
    <w:rsid w:val="0EE902A4"/>
    <w:rsid w:val="0F51AF8E"/>
    <w:rsid w:val="12306976"/>
    <w:rsid w:val="13EE64BD"/>
    <w:rsid w:val="14E8DE9E"/>
    <w:rsid w:val="14F3F3A8"/>
    <w:rsid w:val="15A40A35"/>
    <w:rsid w:val="15E6D7A0"/>
    <w:rsid w:val="1600BD28"/>
    <w:rsid w:val="174D0CE9"/>
    <w:rsid w:val="17BA2AD3"/>
    <w:rsid w:val="17CB351C"/>
    <w:rsid w:val="17E481F8"/>
    <w:rsid w:val="1807DF9D"/>
    <w:rsid w:val="18288EF1"/>
    <w:rsid w:val="1983DE86"/>
    <w:rsid w:val="19E56B34"/>
    <w:rsid w:val="1A3253E6"/>
    <w:rsid w:val="1AB61EBE"/>
    <w:rsid w:val="1AFA65D3"/>
    <w:rsid w:val="1BCDAE0F"/>
    <w:rsid w:val="1DF46712"/>
    <w:rsid w:val="1EFB624F"/>
    <w:rsid w:val="1F647D20"/>
    <w:rsid w:val="1F649C3C"/>
    <w:rsid w:val="205E2482"/>
    <w:rsid w:val="21AB45DE"/>
    <w:rsid w:val="220B01B0"/>
    <w:rsid w:val="2218EC9E"/>
    <w:rsid w:val="2232929F"/>
    <w:rsid w:val="22749419"/>
    <w:rsid w:val="2444706A"/>
    <w:rsid w:val="2548D3B3"/>
    <w:rsid w:val="25B458EC"/>
    <w:rsid w:val="2654475A"/>
    <w:rsid w:val="27CB3A79"/>
    <w:rsid w:val="283EB6C5"/>
    <w:rsid w:val="2A4A5E76"/>
    <w:rsid w:val="2A5FE1F1"/>
    <w:rsid w:val="2A75137D"/>
    <w:rsid w:val="2B470C4B"/>
    <w:rsid w:val="2B496713"/>
    <w:rsid w:val="2DB28039"/>
    <w:rsid w:val="2E830787"/>
    <w:rsid w:val="2FDC4697"/>
    <w:rsid w:val="30C695D2"/>
    <w:rsid w:val="31DF3A70"/>
    <w:rsid w:val="329C7F2B"/>
    <w:rsid w:val="33D60DF9"/>
    <w:rsid w:val="33ED9BDA"/>
    <w:rsid w:val="3470726B"/>
    <w:rsid w:val="347B22FB"/>
    <w:rsid w:val="3550DCE1"/>
    <w:rsid w:val="35B0E3A8"/>
    <w:rsid w:val="36EC9635"/>
    <w:rsid w:val="37324D76"/>
    <w:rsid w:val="37A5B8DC"/>
    <w:rsid w:val="37EF2E94"/>
    <w:rsid w:val="386AF9CD"/>
    <w:rsid w:val="38FB47D4"/>
    <w:rsid w:val="39A9797D"/>
    <w:rsid w:val="39B34162"/>
    <w:rsid w:val="3B90CFC7"/>
    <w:rsid w:val="3C15E9A3"/>
    <w:rsid w:val="3C30EE77"/>
    <w:rsid w:val="3D692FDA"/>
    <w:rsid w:val="3DAB5DC2"/>
    <w:rsid w:val="3F907113"/>
    <w:rsid w:val="41BE1FBA"/>
    <w:rsid w:val="41D00DFF"/>
    <w:rsid w:val="41D29C44"/>
    <w:rsid w:val="44185102"/>
    <w:rsid w:val="44BFA3FB"/>
    <w:rsid w:val="44EF235D"/>
    <w:rsid w:val="45E24954"/>
    <w:rsid w:val="46BBAE26"/>
    <w:rsid w:val="46CE4046"/>
    <w:rsid w:val="46D1AC6E"/>
    <w:rsid w:val="4723C49E"/>
    <w:rsid w:val="48919B8F"/>
    <w:rsid w:val="48A73FB1"/>
    <w:rsid w:val="48B8F2B1"/>
    <w:rsid w:val="4AEA7811"/>
    <w:rsid w:val="4B6E2EE5"/>
    <w:rsid w:val="4C2A6100"/>
    <w:rsid w:val="4C45B6EE"/>
    <w:rsid w:val="4CD2AD1F"/>
    <w:rsid w:val="4E4D5DE4"/>
    <w:rsid w:val="4F0189BD"/>
    <w:rsid w:val="4F6DB668"/>
    <w:rsid w:val="503B2CF7"/>
    <w:rsid w:val="505C83EB"/>
    <w:rsid w:val="509081A9"/>
    <w:rsid w:val="50C76B4F"/>
    <w:rsid w:val="50DBAD6E"/>
    <w:rsid w:val="51AB775F"/>
    <w:rsid w:val="522087EB"/>
    <w:rsid w:val="5278DC82"/>
    <w:rsid w:val="52B77329"/>
    <w:rsid w:val="5300A2F3"/>
    <w:rsid w:val="5320CF07"/>
    <w:rsid w:val="536899F3"/>
    <w:rsid w:val="53B67F83"/>
    <w:rsid w:val="53FE3A61"/>
    <w:rsid w:val="540D4FE3"/>
    <w:rsid w:val="54332D39"/>
    <w:rsid w:val="549A6E93"/>
    <w:rsid w:val="55F8E295"/>
    <w:rsid w:val="57898DCD"/>
    <w:rsid w:val="57FD736F"/>
    <w:rsid w:val="58A77E18"/>
    <w:rsid w:val="5B7E02AD"/>
    <w:rsid w:val="5BA1AF87"/>
    <w:rsid w:val="5D62555F"/>
    <w:rsid w:val="5DD41743"/>
    <w:rsid w:val="5E1094E0"/>
    <w:rsid w:val="5E66E5F7"/>
    <w:rsid w:val="5EB37102"/>
    <w:rsid w:val="5F443CA0"/>
    <w:rsid w:val="60C68CC5"/>
    <w:rsid w:val="60DE4CA7"/>
    <w:rsid w:val="61F73D7B"/>
    <w:rsid w:val="621578A1"/>
    <w:rsid w:val="6234869D"/>
    <w:rsid w:val="624BC134"/>
    <w:rsid w:val="62A43910"/>
    <w:rsid w:val="63661C7E"/>
    <w:rsid w:val="6395C23C"/>
    <w:rsid w:val="64605D7F"/>
    <w:rsid w:val="649F2FED"/>
    <w:rsid w:val="64F8B5C8"/>
    <w:rsid w:val="65CB68C2"/>
    <w:rsid w:val="66665A09"/>
    <w:rsid w:val="67F41B8F"/>
    <w:rsid w:val="68F056CF"/>
    <w:rsid w:val="6906EE4E"/>
    <w:rsid w:val="69383274"/>
    <w:rsid w:val="69AE21DB"/>
    <w:rsid w:val="6A19C457"/>
    <w:rsid w:val="6A34905A"/>
    <w:rsid w:val="6A416349"/>
    <w:rsid w:val="6B1AB90B"/>
    <w:rsid w:val="6BA3FD19"/>
    <w:rsid w:val="6C80C134"/>
    <w:rsid w:val="6CE5C29D"/>
    <w:rsid w:val="6E60AC09"/>
    <w:rsid w:val="6E6D8569"/>
    <w:rsid w:val="7154636D"/>
    <w:rsid w:val="71F85CA5"/>
    <w:rsid w:val="71F8A6DE"/>
    <w:rsid w:val="725C523C"/>
    <w:rsid w:val="74E40313"/>
    <w:rsid w:val="753BC12F"/>
    <w:rsid w:val="76776688"/>
    <w:rsid w:val="768CDB2F"/>
    <w:rsid w:val="776F44FC"/>
    <w:rsid w:val="777FF854"/>
    <w:rsid w:val="7868124C"/>
    <w:rsid w:val="78CD363E"/>
    <w:rsid w:val="7A80E4DC"/>
    <w:rsid w:val="7C51241E"/>
    <w:rsid w:val="7C7DE3F5"/>
    <w:rsid w:val="7CA32403"/>
    <w:rsid w:val="7D42F915"/>
    <w:rsid w:val="7D4AAA0D"/>
    <w:rsid w:val="7D618F95"/>
    <w:rsid w:val="7D7FD64C"/>
    <w:rsid w:val="7DA98C13"/>
    <w:rsid w:val="7DF7D7CA"/>
    <w:rsid w:val="7EBB6F75"/>
    <w:rsid w:val="7ED325FC"/>
    <w:rsid w:val="7F72515E"/>
    <w:rsid w:val="7F7916FD"/>
    <w:rsid w:val="7F7A70BA"/>
    <w:rsid w:val="7F94661A"/>
    <w:rsid w:val="7FE3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7A49"/>
  <w15:chartTrackingRefBased/>
  <w15:docId w15:val="{67D97A72-44E0-41F5-96C5-08852EFD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5E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1879"/>
    <w:rPr>
      <w:rFonts w:ascii="Segoe UI" w:hAnsi="Segoe UI" w:cs="Segoe UI"/>
      <w:sz w:val="18"/>
      <w:szCs w:val="18"/>
    </w:rPr>
  </w:style>
  <w:style w:type="paragraph" w:styleId="Default" w:customStyle="1">
    <w:name w:val="Default"/>
    <w:basedOn w:val="Normal"/>
    <w:uiPriority w:val="1"/>
    <w:rsid w:val="2A5FE1F1"/>
    <w:pPr>
      <w:spacing w:after="0"/>
    </w:pPr>
    <w:rPr>
      <w:rFonts w:ascii="Arial" w:hAnsi="Arial" w:cs="Arial" w:eastAsiaTheme="minorEastAsia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/media/image3.png" Id="R7dca477cedd74186" /><Relationship Type="http://schemas.openxmlformats.org/officeDocument/2006/relationships/image" Target="/media/image4.png" Id="R3c8f9326e03b499c" /><Relationship Type="http://schemas.openxmlformats.org/officeDocument/2006/relationships/image" Target="/media/image5.png" Id="Re3effcd1993243ce" /><Relationship Type="http://schemas.openxmlformats.org/officeDocument/2006/relationships/hyperlink" Target="https://www.sporcle.com/games/category/geography/alltime" TargetMode="External" Id="R759154d1418f4759" /><Relationship Type="http://schemas.openxmlformats.org/officeDocument/2006/relationships/hyperlink" Target="https://www.jetpunk.com/tags/geography" TargetMode="External" Id="Rbda549fac3534a96" /><Relationship Type="http://schemas.openxmlformats.org/officeDocument/2006/relationships/hyperlink" Target="https://www.ordnancesurvey.co.uk/mapzone/map-quizzes" TargetMode="External" Id="R9d7fabec142c4561" /><Relationship Type="http://schemas.openxmlformats.org/officeDocument/2006/relationships/hyperlink" Target="https://www.bbc.co.uk/iplayer/search?q=simon+reeve" TargetMode="External" Id="R4162487006c34eef" /><Relationship Type="http://schemas.openxmlformats.org/officeDocument/2006/relationships/hyperlink" Target="https://www.bbc.co.uk/iplayer/search?q=earth" TargetMode="External" Id="Rea8365c890cb4e93" /><Relationship Type="http://schemas.openxmlformats.org/officeDocument/2006/relationships/hyperlink" Target="https://www.bbc.co.uk/iplayer/episodes/p0fpwhhm/earth" TargetMode="External" Id="R38e647b050b14394" /><Relationship Type="http://schemas.openxmlformats.org/officeDocument/2006/relationships/hyperlink" Target="https://www.bbc.co.uk/iplayer/episodes/p0gd25kn/union-with-david-olusoga" TargetMode="External" Id="R036c001750a24226" /><Relationship Type="http://schemas.openxmlformats.org/officeDocument/2006/relationships/hyperlink" Target="https://www.bbc.co.uk/iplayer/episodes/m002hytf/empire-with-david-olusoga" TargetMode="External" Id="Rb9d8927ebc254d67" /><Relationship Type="http://schemas.openxmlformats.org/officeDocument/2006/relationships/image" Target="/media/image6.png" Id="rId1053522002" /><Relationship Type="http://schemas.openxmlformats.org/officeDocument/2006/relationships/image" Target="/media/image7.png" Id="rId816716598" /><Relationship Type="http://schemas.openxmlformats.org/officeDocument/2006/relationships/image" Target="/media/image8.png" Id="rId2135164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418DFF1204D88F24F04A5E25EA5" ma:contentTypeVersion="10" ma:contentTypeDescription="Create a new document." ma:contentTypeScope="" ma:versionID="52739bb1e26af864aa4d37921a913519">
  <xsd:schema xmlns:xsd="http://www.w3.org/2001/XMLSchema" xmlns:xs="http://www.w3.org/2001/XMLSchema" xmlns:p="http://schemas.microsoft.com/office/2006/metadata/properties" xmlns:ns2="705be7ea-a7c8-4087-b867-937a0a19120c" xmlns:ns3="8cb5aacc-7795-4212-9bb7-b06ac6a391ba" targetNamespace="http://schemas.microsoft.com/office/2006/metadata/properties" ma:root="true" ma:fieldsID="e9e530e184c0ab642c55bcec82e777cf" ns2:_="" ns3:_="">
    <xsd:import namespace="705be7ea-a7c8-4087-b867-937a0a19120c"/>
    <xsd:import namespace="8cb5aacc-7795-4212-9bb7-b06ac6a39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7ea-a7c8-4087-b867-937a0a191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aacc-7795-4212-9bb7-b06ac6a39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7A92B-DCE6-415D-A033-66A9AF9AEB29}">
  <ds:schemaRefs>
    <ds:schemaRef ds:uri="http://schemas.microsoft.com/office/2006/metadata/properties"/>
    <ds:schemaRef ds:uri="http://schemas.microsoft.com/office/infopath/2007/PartnerControls"/>
    <ds:schemaRef ds:uri="f851759b-12da-4441-b147-b5b1c2907d1d"/>
  </ds:schemaRefs>
</ds:datastoreItem>
</file>

<file path=customXml/itemProps2.xml><?xml version="1.0" encoding="utf-8"?>
<ds:datastoreItem xmlns:ds="http://schemas.openxmlformats.org/officeDocument/2006/customXml" ds:itemID="{9899563D-2A04-414D-B637-546986A22F0C}"/>
</file>

<file path=customXml/itemProps3.xml><?xml version="1.0" encoding="utf-8"?>
<ds:datastoreItem xmlns:ds="http://schemas.openxmlformats.org/officeDocument/2006/customXml" ds:itemID="{FCA8ED4E-C580-4C84-89BE-9403EB7D83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Richard Huish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Bryony Swinfen</dc:creator>
  <keywords/>
  <dc:description/>
  <lastModifiedBy>Nikki Lewis</lastModifiedBy>
  <revision>17</revision>
  <lastPrinted>2019-06-03T22:34:00.0000000Z</lastPrinted>
  <dcterms:created xsi:type="dcterms:W3CDTF">2023-06-20T22:05:00.0000000Z</dcterms:created>
  <dcterms:modified xsi:type="dcterms:W3CDTF">2026-06-22T07:50:43.7324227Z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0x01010018173418DFF1204D88F24F04A5E25EA5</vt:lpwstr>
  </property>
</Properties>
</file>